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0F7A5" w14:textId="77777777" w:rsidR="009C165F" w:rsidRDefault="00392EF4" w:rsidP="00CF05B2">
      <w:pPr>
        <w:ind w:right="-1"/>
        <w:jc w:val="center"/>
        <w:rPr>
          <w:lang w:val="uk-UA"/>
        </w:rPr>
      </w:pPr>
      <w:r>
        <w:rPr>
          <w:noProof/>
          <w:lang w:val="uk-UA" w:eastAsia="uk-UA"/>
        </w:rPr>
        <w:pict w14:anchorId="3B57B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  <w:r w:rsidR="009C165F">
        <w:rPr>
          <w:lang w:val="uk-UA"/>
        </w:rPr>
        <w:t xml:space="preserve">                           </w:t>
      </w:r>
    </w:p>
    <w:p w14:paraId="299943D8" w14:textId="77777777" w:rsidR="009C165F" w:rsidRDefault="009C165F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77CC7335" w14:textId="77777777" w:rsidR="009C165F" w:rsidRDefault="009C165F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796CABDD" w14:textId="77777777" w:rsidR="009C165F" w:rsidRDefault="009C165F" w:rsidP="00CF05B2">
      <w:pPr>
        <w:ind w:right="-1"/>
        <w:jc w:val="center"/>
        <w:rPr>
          <w:lang w:val="uk-UA"/>
        </w:rPr>
      </w:pPr>
    </w:p>
    <w:p w14:paraId="590A47FA" w14:textId="77777777" w:rsidR="009C165F" w:rsidRDefault="009C165F" w:rsidP="00CF05B2">
      <w:pPr>
        <w:jc w:val="center"/>
        <w:rPr>
          <w:sz w:val="20"/>
          <w:szCs w:val="20"/>
          <w:lang w:val="uk-UA"/>
        </w:rPr>
      </w:pPr>
    </w:p>
    <w:p w14:paraId="7A78240C" w14:textId="77777777" w:rsidR="009C165F" w:rsidRDefault="009C165F" w:rsidP="00275AF5">
      <w:pPr>
        <w:tabs>
          <w:tab w:val="left" w:pos="2985"/>
          <w:tab w:val="center" w:pos="481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6E0BE594" w14:textId="77777777" w:rsidR="009C165F" w:rsidRDefault="009C165F" w:rsidP="00275AF5">
      <w:pPr>
        <w:keepNext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9735D78" w14:textId="77777777" w:rsidR="009C165F" w:rsidRDefault="009C165F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14:paraId="39D5A46E" w14:textId="77777777" w:rsidR="009C165F" w:rsidRDefault="009C165F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411CFA6" w14:textId="77777777" w:rsidR="009C165F" w:rsidRDefault="009C165F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C761BFE" w14:textId="06293727" w:rsidR="009C165F" w:rsidRDefault="009C165F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771532">
        <w:rPr>
          <w:bCs/>
          <w:sz w:val="28"/>
          <w:szCs w:val="28"/>
          <w:lang w:val="uk-UA"/>
        </w:rPr>
        <w:t xml:space="preserve">від </w:t>
      </w:r>
      <w:r w:rsidR="002B5F82">
        <w:rPr>
          <w:bCs/>
          <w:sz w:val="28"/>
          <w:szCs w:val="28"/>
          <w:lang w:val="uk-UA"/>
        </w:rPr>
        <w:t xml:space="preserve"> </w:t>
      </w:r>
      <w:r w:rsidR="00392EF4">
        <w:rPr>
          <w:bCs/>
          <w:sz w:val="28"/>
          <w:szCs w:val="28"/>
          <w:lang w:val="uk-UA"/>
        </w:rPr>
        <w:t>23.12.2024</w:t>
      </w:r>
      <w:r w:rsidR="002B5F82">
        <w:rPr>
          <w:bCs/>
          <w:sz w:val="28"/>
          <w:szCs w:val="28"/>
          <w:lang w:val="uk-UA"/>
        </w:rPr>
        <w:t xml:space="preserve">  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392EF4">
        <w:rPr>
          <w:bCs/>
          <w:sz w:val="28"/>
          <w:szCs w:val="20"/>
          <w:lang w:val="uk-UA"/>
        </w:rPr>
        <w:t>591</w:t>
      </w:r>
    </w:p>
    <w:p w14:paraId="6B3C9454" w14:textId="77777777" w:rsidR="00275AF5" w:rsidRDefault="00275AF5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46E00E48" w14:textId="77777777" w:rsidR="009C165F" w:rsidRDefault="009C165F" w:rsidP="00C42F2D">
      <w:pPr>
        <w:pStyle w:val="30"/>
        <w:shd w:val="clear" w:color="auto" w:fill="auto"/>
        <w:spacing w:before="0" w:line="480" w:lineRule="auto"/>
        <w:rPr>
          <w:sz w:val="28"/>
          <w:szCs w:val="28"/>
        </w:rPr>
      </w:pPr>
      <w:r w:rsidRPr="00C42F2D">
        <w:rPr>
          <w:sz w:val="28"/>
          <w:szCs w:val="28"/>
        </w:rPr>
        <w:t>Про передачу майна</w:t>
      </w:r>
    </w:p>
    <w:p w14:paraId="1C90BD72" w14:textId="77777777" w:rsidR="009C165F" w:rsidRPr="00C42F2D" w:rsidRDefault="009C165F" w:rsidP="00C42F2D">
      <w:pPr>
        <w:pStyle w:val="1"/>
        <w:shd w:val="clear" w:color="auto" w:fill="auto"/>
        <w:spacing w:before="0" w:after="296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>Керуючись ст.29 Закону України «Про місцеве самоврядування в Україні» з метою поліпшення матеріально-технічної бази, виконавчий комітет міської ради</w:t>
      </w:r>
    </w:p>
    <w:p w14:paraId="77C0775B" w14:textId="77777777" w:rsidR="009C165F" w:rsidRPr="00C42F2D" w:rsidRDefault="009C165F" w:rsidP="00C42F2D">
      <w:pPr>
        <w:pStyle w:val="1"/>
        <w:shd w:val="clear" w:color="auto" w:fill="auto"/>
        <w:spacing w:before="0" w:after="0" w:line="370" w:lineRule="exact"/>
        <w:ind w:left="40"/>
        <w:rPr>
          <w:sz w:val="28"/>
          <w:szCs w:val="28"/>
        </w:rPr>
      </w:pPr>
      <w:r w:rsidRPr="00C42F2D">
        <w:rPr>
          <w:sz w:val="28"/>
          <w:szCs w:val="28"/>
        </w:rPr>
        <w:t>ВИРІШИВ:</w:t>
      </w:r>
    </w:p>
    <w:p w14:paraId="2DAFE010" w14:textId="431F424C" w:rsidR="009C165F" w:rsidRPr="00275AF5" w:rsidRDefault="009C165F" w:rsidP="00C42F2D">
      <w:pPr>
        <w:pStyle w:val="1"/>
        <w:numPr>
          <w:ilvl w:val="0"/>
          <w:numId w:val="4"/>
        </w:numPr>
        <w:shd w:val="clear" w:color="auto" w:fill="auto"/>
        <w:tabs>
          <w:tab w:val="left" w:pos="395"/>
        </w:tabs>
        <w:spacing w:before="0" w:after="0" w:line="370" w:lineRule="exact"/>
        <w:ind w:right="20"/>
        <w:rPr>
          <w:sz w:val="28"/>
          <w:szCs w:val="28"/>
        </w:rPr>
      </w:pPr>
      <w:r w:rsidRPr="00C42F2D">
        <w:rPr>
          <w:sz w:val="28"/>
          <w:szCs w:val="28"/>
        </w:rPr>
        <w:t>Передати з оперативного управління (з балансу) управління праці та соціального захисту населення виконкому Малинської міської ради в оперативне управління (на баланс) виконавчому комітету Малинської міської ради наступне майно</w:t>
      </w:r>
      <w:r w:rsidR="00275AF5" w:rsidRPr="00275AF5">
        <w:rPr>
          <w:sz w:val="28"/>
          <w:szCs w:val="28"/>
          <w:lang w:val="ru-RU"/>
        </w:rPr>
        <w:t>:</w:t>
      </w:r>
    </w:p>
    <w:tbl>
      <w:tblPr>
        <w:tblW w:w="9480" w:type="dxa"/>
        <w:tblInd w:w="93" w:type="dxa"/>
        <w:tblLook w:val="0000" w:firstRow="0" w:lastRow="0" w:firstColumn="0" w:lastColumn="0" w:noHBand="0" w:noVBand="0"/>
      </w:tblPr>
      <w:tblGrid>
        <w:gridCol w:w="506"/>
        <w:gridCol w:w="1802"/>
        <w:gridCol w:w="266"/>
        <w:gridCol w:w="1177"/>
        <w:gridCol w:w="1793"/>
        <w:gridCol w:w="1490"/>
        <w:gridCol w:w="1238"/>
        <w:gridCol w:w="1296"/>
      </w:tblGrid>
      <w:tr w:rsidR="00275AF5" w:rsidRPr="00AD21A9" w14:paraId="0C1AF456" w14:textId="77777777" w:rsidTr="00275AF5">
        <w:trPr>
          <w:trHeight w:val="124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278C" w14:textId="77777777" w:rsidR="00275AF5" w:rsidRPr="00AD21A9" w:rsidRDefault="00275AF5" w:rsidP="00F53A81">
            <w:pPr>
              <w:jc w:val="center"/>
            </w:pPr>
            <w:r w:rsidRPr="00AD21A9">
              <w:t>№ з/п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0E267" w14:textId="77777777" w:rsidR="00275AF5" w:rsidRPr="00AD21A9" w:rsidRDefault="00275AF5" w:rsidP="00F53A81">
            <w:pPr>
              <w:jc w:val="center"/>
            </w:pPr>
            <w:proofErr w:type="spellStart"/>
            <w:r w:rsidRPr="00AD21A9">
              <w:t>Назва</w:t>
            </w:r>
            <w:proofErr w:type="spellEnd"/>
            <w:r w:rsidRPr="00AD21A9">
              <w:t xml:space="preserve"> </w:t>
            </w:r>
            <w:proofErr w:type="spellStart"/>
            <w:r w:rsidRPr="00AD21A9">
              <w:t>обладнання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5A45" w14:textId="77777777" w:rsidR="00275AF5" w:rsidRPr="00AD21A9" w:rsidRDefault="00275AF5" w:rsidP="00F53A81">
            <w:pPr>
              <w:jc w:val="center"/>
            </w:pPr>
            <w:proofErr w:type="spellStart"/>
            <w:r w:rsidRPr="00AD21A9">
              <w:t>Кількість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BC2B" w14:textId="77777777" w:rsidR="00275AF5" w:rsidRPr="00AD21A9" w:rsidRDefault="00275AF5" w:rsidP="00F53A81">
            <w:pPr>
              <w:jc w:val="center"/>
            </w:pPr>
            <w:proofErr w:type="spellStart"/>
            <w:r w:rsidRPr="00AD21A9">
              <w:t>Рік</w:t>
            </w:r>
            <w:proofErr w:type="spellEnd"/>
            <w:r w:rsidRPr="00AD21A9">
              <w:t xml:space="preserve"> </w:t>
            </w:r>
            <w:proofErr w:type="spellStart"/>
            <w:r w:rsidRPr="00AD21A9">
              <w:t>випуску</w:t>
            </w:r>
            <w:proofErr w:type="spellEnd"/>
            <w:r w:rsidRPr="00AD21A9">
              <w:t xml:space="preserve">/вводу в </w:t>
            </w:r>
            <w:proofErr w:type="spellStart"/>
            <w:r w:rsidRPr="00AD21A9">
              <w:t>експлуатацію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092D0" w14:textId="77777777" w:rsidR="00275AF5" w:rsidRPr="00AD21A9" w:rsidRDefault="00275AF5" w:rsidP="00F53A81">
            <w:pPr>
              <w:jc w:val="center"/>
            </w:pPr>
            <w:proofErr w:type="spellStart"/>
            <w:r w:rsidRPr="00AD21A9">
              <w:t>Інвентарний</w:t>
            </w:r>
            <w:proofErr w:type="spellEnd"/>
            <w:r w:rsidRPr="00AD21A9">
              <w:t xml:space="preserve"> номер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238F" w14:textId="77777777" w:rsidR="00275AF5" w:rsidRPr="00AD21A9" w:rsidRDefault="00275AF5" w:rsidP="00F53A81">
            <w:pPr>
              <w:jc w:val="center"/>
            </w:pPr>
            <w:proofErr w:type="spellStart"/>
            <w:r w:rsidRPr="00AD21A9">
              <w:t>Первісна</w:t>
            </w:r>
            <w:proofErr w:type="spellEnd"/>
            <w:r w:rsidRPr="00AD21A9">
              <w:t xml:space="preserve"> </w:t>
            </w:r>
            <w:proofErr w:type="spellStart"/>
            <w:r w:rsidRPr="00AD21A9">
              <w:t>вартість</w:t>
            </w:r>
            <w:proofErr w:type="spellEnd"/>
            <w:r w:rsidRPr="00AD21A9">
              <w:t xml:space="preserve"> (</w:t>
            </w:r>
            <w:proofErr w:type="spellStart"/>
            <w:r w:rsidRPr="00AD21A9">
              <w:t>грн</w:t>
            </w:r>
            <w:proofErr w:type="spellEnd"/>
            <w:r w:rsidRPr="00AD21A9"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9F14D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 w:rsidRPr="00AD21A9">
              <w:rPr>
                <w:lang w:val="uk-UA"/>
              </w:rPr>
              <w:t>Знос на 01.01.2023</w:t>
            </w:r>
          </w:p>
        </w:tc>
      </w:tr>
      <w:tr w:rsidR="00275AF5" w:rsidRPr="00AD21A9" w14:paraId="62A132FA" w14:textId="77777777" w:rsidTr="00275AF5">
        <w:trPr>
          <w:trHeight w:val="7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4729" w14:textId="77777777" w:rsidR="00275AF5" w:rsidRPr="00AD21A9" w:rsidRDefault="00275AF5" w:rsidP="00F53A8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2A10C" w14:textId="77777777" w:rsidR="00275AF5" w:rsidRPr="00982C9B" w:rsidRDefault="00275AF5" w:rsidP="00F53A81">
            <w:pPr>
              <w:jc w:val="center"/>
              <w:rPr>
                <w:lang w:val="uk-UA"/>
              </w:rPr>
            </w:pPr>
            <w:r w:rsidRPr="00982C9B">
              <w:rPr>
                <w:lang w:val="uk-UA"/>
              </w:rPr>
              <w:t xml:space="preserve">Системний блок </w:t>
            </w:r>
            <w:r>
              <w:rPr>
                <w:lang w:val="uk-UA"/>
              </w:rPr>
              <w:t>Х2 190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92931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E2E5C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 w:rsidRPr="00AD21A9">
              <w:rPr>
                <w:lang w:val="uk-UA"/>
              </w:rPr>
              <w:t>201</w:t>
            </w:r>
            <w:r>
              <w:rPr>
                <w:lang w:val="uk-UA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2A5C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 w:rsidRPr="00AD21A9">
              <w:rPr>
                <w:lang w:val="en-US"/>
              </w:rPr>
              <w:t>101400</w:t>
            </w:r>
            <w:r>
              <w:rPr>
                <w:lang w:val="uk-UA"/>
              </w:rPr>
              <w:t>49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C1F8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29ED" w14:textId="77777777" w:rsidR="00275AF5" w:rsidRPr="00AD21A9" w:rsidRDefault="00275AF5" w:rsidP="00F53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2050,00</w:t>
            </w:r>
          </w:p>
        </w:tc>
      </w:tr>
      <w:tr w:rsidR="00275AF5" w:rsidRPr="00AB4CA0" w14:paraId="524DF135" w14:textId="77777777" w:rsidTr="00275AF5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7E67" w14:textId="77777777" w:rsidR="00275AF5" w:rsidRPr="00AD21A9" w:rsidRDefault="00275AF5" w:rsidP="00F53A81">
            <w:pPr>
              <w:jc w:val="center"/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57309A" w14:textId="77777777" w:rsidR="00275AF5" w:rsidRPr="00AD21A9" w:rsidRDefault="00275AF5" w:rsidP="00F53A81">
            <w:pPr>
              <w:jc w:val="center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4F19" w14:textId="77777777" w:rsidR="00275AF5" w:rsidRPr="00AD21A9" w:rsidRDefault="00275AF5" w:rsidP="00F53A81">
            <w:pPr>
              <w:jc w:val="center"/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7530A" w14:textId="77777777" w:rsidR="00275AF5" w:rsidRPr="00EC1A1D" w:rsidRDefault="00275AF5" w:rsidP="00F53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 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98245" w14:textId="77777777" w:rsidR="00275AF5" w:rsidRPr="00AD21A9" w:rsidRDefault="00275AF5" w:rsidP="00F53A81">
            <w:pPr>
              <w:jc w:val="center"/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77086" w14:textId="77777777" w:rsidR="00275AF5" w:rsidRPr="00AD21A9" w:rsidRDefault="00275AF5" w:rsidP="00F53A81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AE42" w14:textId="77777777" w:rsidR="00275AF5" w:rsidRPr="00AB4CA0" w:rsidRDefault="00275AF5" w:rsidP="00F53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CAE8" w14:textId="77777777" w:rsidR="00275AF5" w:rsidRPr="00AB4CA0" w:rsidRDefault="00275AF5" w:rsidP="00F53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2050,00</w:t>
            </w:r>
          </w:p>
        </w:tc>
      </w:tr>
    </w:tbl>
    <w:p w14:paraId="4F337EFB" w14:textId="77777777" w:rsidR="009C165F" w:rsidRPr="00C42F2D" w:rsidRDefault="009C165F" w:rsidP="00C42F2D">
      <w:pPr>
        <w:pStyle w:val="1"/>
        <w:numPr>
          <w:ilvl w:val="0"/>
          <w:numId w:val="4"/>
        </w:numPr>
        <w:shd w:val="clear" w:color="auto" w:fill="auto"/>
        <w:tabs>
          <w:tab w:val="left" w:pos="443"/>
        </w:tabs>
        <w:spacing w:before="0" w:after="0" w:line="370" w:lineRule="exact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>Управлінню праці та соціального захисту населення виконкому Малинської міської ради (Сергію НЕДОГАРКУ) та відділу бухгалтерії виконавчого комітету Малинської міської ради (Альоні ТІШИНІЙ) провести приймання - передачу оргтехніки відповідно до діючого законодавства.</w:t>
      </w:r>
    </w:p>
    <w:p w14:paraId="059B53BB" w14:textId="77777777" w:rsidR="009C165F" w:rsidRPr="00C42F2D" w:rsidRDefault="009C165F" w:rsidP="00C42F2D">
      <w:pPr>
        <w:pStyle w:val="1"/>
        <w:numPr>
          <w:ilvl w:val="0"/>
          <w:numId w:val="4"/>
        </w:numPr>
        <w:shd w:val="clear" w:color="auto" w:fill="auto"/>
        <w:tabs>
          <w:tab w:val="left" w:pos="424"/>
        </w:tabs>
        <w:spacing w:before="0" w:after="996" w:line="370" w:lineRule="exact"/>
        <w:ind w:left="40" w:right="20"/>
        <w:rPr>
          <w:sz w:val="28"/>
          <w:szCs w:val="28"/>
        </w:rPr>
      </w:pPr>
      <w:r w:rsidRPr="00C42F2D">
        <w:rPr>
          <w:sz w:val="28"/>
          <w:szCs w:val="28"/>
        </w:rPr>
        <w:t>Контроль за виконання цього рішення покласти на заступника міського голови Віталія ЛУКАШЕНКА.</w:t>
      </w:r>
    </w:p>
    <w:p w14:paraId="03963976" w14:textId="245C8972" w:rsidR="009C165F" w:rsidRPr="00C91D9F" w:rsidRDefault="00392EF4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392EF4">
        <w:rPr>
          <w:sz w:val="28"/>
          <w:szCs w:val="28"/>
        </w:rPr>
        <w:t xml:space="preserve">Заступник міського голови                   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Pr="00392EF4">
        <w:rPr>
          <w:sz w:val="28"/>
          <w:szCs w:val="28"/>
        </w:rPr>
        <w:t xml:space="preserve">      Віктор </w:t>
      </w:r>
      <w:r>
        <w:rPr>
          <w:sz w:val="28"/>
          <w:szCs w:val="28"/>
        </w:rPr>
        <w:t>Г</w:t>
      </w:r>
      <w:r w:rsidRPr="00392EF4">
        <w:rPr>
          <w:sz w:val="28"/>
          <w:szCs w:val="28"/>
        </w:rPr>
        <w:t>ВОЗДЕЦЬКИЙ</w:t>
      </w:r>
      <w:r>
        <w:rPr>
          <w:sz w:val="28"/>
          <w:szCs w:val="28"/>
        </w:rPr>
        <w:t xml:space="preserve"> </w:t>
      </w:r>
      <w:r w:rsidR="009C165F" w:rsidRPr="00C91D9F">
        <w:rPr>
          <w:sz w:val="24"/>
          <w:szCs w:val="24"/>
        </w:rPr>
        <w:t xml:space="preserve">_______________ МАЛЕГУС </w:t>
      </w:r>
      <w:r w:rsidR="009C165F">
        <w:rPr>
          <w:sz w:val="24"/>
          <w:szCs w:val="24"/>
        </w:rPr>
        <w:t>Ігор</w:t>
      </w:r>
    </w:p>
    <w:p w14:paraId="35270A28" w14:textId="77777777" w:rsidR="009C165F" w:rsidRPr="00C91D9F" w:rsidRDefault="009C165F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C91D9F">
        <w:rPr>
          <w:sz w:val="24"/>
          <w:szCs w:val="24"/>
        </w:rPr>
        <w:t xml:space="preserve">_______________ ПАРШАКОВ </w:t>
      </w:r>
      <w:r>
        <w:rPr>
          <w:sz w:val="24"/>
          <w:szCs w:val="24"/>
        </w:rPr>
        <w:t>Олександр</w:t>
      </w:r>
    </w:p>
    <w:p w14:paraId="35BD7367" w14:textId="77777777" w:rsidR="009C165F" w:rsidRPr="00C91D9F" w:rsidRDefault="009C165F" w:rsidP="00C42F2D">
      <w:pPr>
        <w:pStyle w:val="20"/>
        <w:shd w:val="clear" w:color="auto" w:fill="auto"/>
        <w:spacing w:after="0" w:line="360" w:lineRule="auto"/>
        <w:jc w:val="left"/>
        <w:rPr>
          <w:sz w:val="24"/>
          <w:szCs w:val="24"/>
        </w:rPr>
      </w:pPr>
      <w:r w:rsidRPr="00C91D9F">
        <w:rPr>
          <w:sz w:val="24"/>
          <w:szCs w:val="24"/>
        </w:rPr>
        <w:t>_______________НЕДОГАРОК</w:t>
      </w:r>
      <w:r>
        <w:rPr>
          <w:sz w:val="24"/>
          <w:szCs w:val="24"/>
        </w:rPr>
        <w:t xml:space="preserve"> Сергій</w:t>
      </w:r>
    </w:p>
    <w:sectPr w:rsidR="009C165F" w:rsidRPr="00C91D9F" w:rsidSect="00275AF5">
      <w:type w:val="continuous"/>
      <w:pgSz w:w="11906" w:h="16838" w:code="9"/>
      <w:pgMar w:top="567" w:right="851" w:bottom="567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B6638"/>
    <w:multiLevelType w:val="hybridMultilevel"/>
    <w:tmpl w:val="A8B22DD4"/>
    <w:lvl w:ilvl="0" w:tplc="BE08B7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2132AA"/>
    <w:multiLevelType w:val="multilevel"/>
    <w:tmpl w:val="5C9682D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DA1A0C"/>
    <w:multiLevelType w:val="hybridMultilevel"/>
    <w:tmpl w:val="4D0416B6"/>
    <w:lvl w:ilvl="0" w:tplc="EBAA8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046B7"/>
    <w:rsid w:val="00061D0A"/>
    <w:rsid w:val="000A125F"/>
    <w:rsid w:val="000A3804"/>
    <w:rsid w:val="0010583A"/>
    <w:rsid w:val="001554BD"/>
    <w:rsid w:val="0016154E"/>
    <w:rsid w:val="001704B7"/>
    <w:rsid w:val="001D5EE8"/>
    <w:rsid w:val="001E2D8F"/>
    <w:rsid w:val="001E474A"/>
    <w:rsid w:val="00275AF5"/>
    <w:rsid w:val="002927F7"/>
    <w:rsid w:val="002A4418"/>
    <w:rsid w:val="002B5F82"/>
    <w:rsid w:val="002E79B4"/>
    <w:rsid w:val="0032779D"/>
    <w:rsid w:val="00362DD8"/>
    <w:rsid w:val="003766B3"/>
    <w:rsid w:val="00392EF4"/>
    <w:rsid w:val="003B6C38"/>
    <w:rsid w:val="00420456"/>
    <w:rsid w:val="00430879"/>
    <w:rsid w:val="00494ACA"/>
    <w:rsid w:val="00533DAC"/>
    <w:rsid w:val="00551E41"/>
    <w:rsid w:val="00586EDC"/>
    <w:rsid w:val="005B57AB"/>
    <w:rsid w:val="006973B4"/>
    <w:rsid w:val="006C4598"/>
    <w:rsid w:val="006F07FF"/>
    <w:rsid w:val="007027A0"/>
    <w:rsid w:val="007035A8"/>
    <w:rsid w:val="007205C5"/>
    <w:rsid w:val="00771532"/>
    <w:rsid w:val="007C16E9"/>
    <w:rsid w:val="007C7183"/>
    <w:rsid w:val="008931CB"/>
    <w:rsid w:val="009231B1"/>
    <w:rsid w:val="00944E1B"/>
    <w:rsid w:val="009725D6"/>
    <w:rsid w:val="009C165F"/>
    <w:rsid w:val="009D2606"/>
    <w:rsid w:val="00A16E2A"/>
    <w:rsid w:val="00A74868"/>
    <w:rsid w:val="00A86EE2"/>
    <w:rsid w:val="00AA1FD5"/>
    <w:rsid w:val="00AC6865"/>
    <w:rsid w:val="00AF0017"/>
    <w:rsid w:val="00B12722"/>
    <w:rsid w:val="00C30C37"/>
    <w:rsid w:val="00C42F2D"/>
    <w:rsid w:val="00C91D9F"/>
    <w:rsid w:val="00CA2C30"/>
    <w:rsid w:val="00CE3F57"/>
    <w:rsid w:val="00CF05B2"/>
    <w:rsid w:val="00D23052"/>
    <w:rsid w:val="00D56E28"/>
    <w:rsid w:val="00DA5273"/>
    <w:rsid w:val="00DF1433"/>
    <w:rsid w:val="00E731DA"/>
    <w:rsid w:val="00E80FF5"/>
    <w:rsid w:val="00E9234A"/>
    <w:rsid w:val="00EE7010"/>
    <w:rsid w:val="00F44E4D"/>
    <w:rsid w:val="00F63B7F"/>
    <w:rsid w:val="00F676BD"/>
    <w:rsid w:val="00FA2303"/>
    <w:rsid w:val="00FD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9E9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31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C42F2D"/>
    <w:rPr>
      <w:rFonts w:ascii="Times New Roman" w:hAnsi="Times New Roman"/>
      <w:sz w:val="23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C42F2D"/>
    <w:rPr>
      <w:rFonts w:ascii="Times New Roman" w:hAnsi="Times New Roman"/>
      <w:sz w:val="25"/>
      <w:shd w:val="clear" w:color="auto" w:fill="FFFFFF"/>
    </w:rPr>
  </w:style>
  <w:style w:type="character" w:customStyle="1" w:styleId="4">
    <w:name w:val="Основной текст (4) + Не полужирный"/>
    <w:aliases w:val="Интервал 0 pt1"/>
    <w:uiPriority w:val="99"/>
    <w:rsid w:val="00C42F2D"/>
    <w:rPr>
      <w:rFonts w:ascii="Times New Roman" w:hAnsi="Times New Roman"/>
      <w:b/>
      <w:color w:val="000000"/>
      <w:spacing w:val="0"/>
      <w:w w:val="100"/>
      <w:position w:val="0"/>
      <w:sz w:val="25"/>
      <w:u w:val="none"/>
      <w:lang w:val="uk-UA"/>
    </w:rPr>
  </w:style>
  <w:style w:type="character" w:customStyle="1" w:styleId="a5">
    <w:name w:val="Основной текст_"/>
    <w:link w:val="1"/>
    <w:uiPriority w:val="99"/>
    <w:locked/>
    <w:rsid w:val="00C42F2D"/>
    <w:rPr>
      <w:rFonts w:ascii="Times New Roman" w:hAnsi="Times New Roman"/>
      <w:sz w:val="3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42F2D"/>
    <w:pPr>
      <w:widowControl w:val="0"/>
      <w:shd w:val="clear" w:color="auto" w:fill="FFFFFF"/>
      <w:spacing w:before="240" w:line="470" w:lineRule="exact"/>
    </w:pPr>
    <w:rPr>
      <w:rFonts w:eastAsia="Calibri"/>
      <w:sz w:val="25"/>
      <w:szCs w:val="25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rsid w:val="00C42F2D"/>
    <w:pPr>
      <w:widowControl w:val="0"/>
      <w:shd w:val="clear" w:color="auto" w:fill="FFFFFF"/>
      <w:spacing w:after="240" w:line="240" w:lineRule="atLeast"/>
      <w:jc w:val="center"/>
    </w:pPr>
    <w:rPr>
      <w:rFonts w:eastAsia="Calibri"/>
      <w:sz w:val="23"/>
      <w:szCs w:val="23"/>
      <w:lang w:val="uk-UA" w:eastAsia="uk-UA"/>
    </w:rPr>
  </w:style>
  <w:style w:type="paragraph" w:customStyle="1" w:styleId="1">
    <w:name w:val="Основной текст1"/>
    <w:basedOn w:val="a"/>
    <w:link w:val="a5"/>
    <w:uiPriority w:val="99"/>
    <w:rsid w:val="00C42F2D"/>
    <w:pPr>
      <w:widowControl w:val="0"/>
      <w:shd w:val="clear" w:color="auto" w:fill="FFFFFF"/>
      <w:spacing w:before="300" w:after="300" w:line="365" w:lineRule="exact"/>
      <w:jc w:val="both"/>
    </w:pPr>
    <w:rPr>
      <w:rFonts w:eastAsia="Calibri"/>
      <w:sz w:val="31"/>
      <w:szCs w:val="31"/>
      <w:lang w:val="uk-UA" w:eastAsia="uk-UA"/>
    </w:rPr>
  </w:style>
  <w:style w:type="paragraph" w:styleId="a6">
    <w:name w:val="Body Text"/>
    <w:basedOn w:val="a"/>
    <w:link w:val="a7"/>
    <w:uiPriority w:val="99"/>
    <w:rsid w:val="00C42F2D"/>
    <w:pPr>
      <w:widowControl w:val="0"/>
      <w:shd w:val="clear" w:color="auto" w:fill="FFFFFF"/>
      <w:spacing w:before="240" w:line="470" w:lineRule="exact"/>
    </w:pPr>
    <w:rPr>
      <w:rFonts w:eastAsia="Calibri"/>
      <w:color w:val="000000"/>
      <w:sz w:val="26"/>
      <w:szCs w:val="26"/>
      <w:lang w:val="uk-UA" w:eastAsia="uk-UA"/>
    </w:rPr>
  </w:style>
  <w:style w:type="character" w:customStyle="1" w:styleId="a7">
    <w:name w:val="Основной текст Знак"/>
    <w:link w:val="a6"/>
    <w:uiPriority w:val="99"/>
    <w:locked/>
    <w:rsid w:val="00C42F2D"/>
    <w:rPr>
      <w:rFonts w:ascii="Times New Roman" w:hAnsi="Times New Roman"/>
      <w:color w:val="000000"/>
      <w:sz w:val="26"/>
      <w:shd w:val="clear" w:color="auto" w:fill="FFFFFF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3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ПРОЄКТ</dc:title>
  <dc:subject/>
  <dc:creator>zv_mr</dc:creator>
  <cp:keywords/>
  <dc:description/>
  <cp:lastModifiedBy>mrada</cp:lastModifiedBy>
  <cp:revision>9</cp:revision>
  <cp:lastPrinted>2023-11-08T06:57:00Z</cp:lastPrinted>
  <dcterms:created xsi:type="dcterms:W3CDTF">2024-11-14T12:53:00Z</dcterms:created>
  <dcterms:modified xsi:type="dcterms:W3CDTF">2024-12-23T09:39:00Z</dcterms:modified>
</cp:coreProperties>
</file>